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  <w:r>
        <w:rPr>
          <w:rFonts w:hint="eastAsia"/>
        </w:rPr>
        <w:t xml:space="preserve">          </w:t>
      </w:r>
    </w:p>
    <w:p/>
    <w:p>
      <w:pPr>
        <w:rPr>
          <w:sz w:val="28"/>
          <w:szCs w:val="28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586740</wp:posOffset>
            </wp:positionV>
            <wp:extent cx="5431790" cy="2065020"/>
            <wp:effectExtent l="0" t="0" r="16510" b="11430"/>
            <wp:wrapNone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 l="1889" r="133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32"/>
        </w:rPr>
        <w:t xml:space="preserve">     </w:t>
      </w: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spacing w:before="323" w:beforeLines="100" w:after="161" w:afterLines="50"/>
        <w:jc w:val="center"/>
        <w:rPr>
          <w:rFonts w:hint="eastAsia" w:eastAsia="黑体"/>
          <w:szCs w:val="21"/>
        </w:rPr>
      </w:pPr>
      <w:r>
        <w:rPr>
          <w:rFonts w:eastAsia="仿宋_GB2312"/>
          <w:sz w:val="32"/>
          <w:szCs w:val="32"/>
        </w:rPr>
        <w:t>晋市</w:t>
      </w:r>
      <w:r>
        <w:rPr>
          <w:rFonts w:hint="eastAsia" w:eastAsia="仿宋_GB2312"/>
          <w:sz w:val="32"/>
          <w:szCs w:val="32"/>
        </w:rPr>
        <w:t>老体字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号</w:t>
      </w:r>
    </w:p>
    <w:p>
      <w:pPr>
        <w:spacing w:line="240" w:lineRule="exact"/>
        <w:rPr>
          <w:rFonts w:hint="eastAsia" w:eastAsia="黑体"/>
          <w:szCs w:val="21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关于晋城市老年人体育协会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太极拳柔力球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专项委员会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组成人员调整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的通知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各县（市、区）、晋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能装备制造集团老体协、金融分会、各专项委员会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经市老体协主席办公会议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22日</w:t>
      </w:r>
      <w:r>
        <w:rPr>
          <w:rFonts w:hint="eastAsia" w:ascii="仿宋" w:hAnsi="仿宋" w:eastAsia="仿宋" w:cs="仿宋"/>
          <w:sz w:val="32"/>
          <w:szCs w:val="32"/>
        </w:rPr>
        <w:t>研究，决定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调整太极拳柔力球</w:t>
      </w:r>
      <w:r>
        <w:rPr>
          <w:rFonts w:hint="eastAsia" w:ascii="仿宋" w:hAnsi="仿宋" w:eastAsia="仿宋" w:cs="仿宋"/>
          <w:sz w:val="32"/>
          <w:szCs w:val="32"/>
        </w:rPr>
        <w:t>专项委员会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组成人员。现将有关名单通知如下。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太极拳柔力球专项委员会组成人员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任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潘厚德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主  任 委 员：王  焱  陈健康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南红卫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焦  深  赵成朋  张志刚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3520" w:firstLineChars="1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贾书堂  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周铃超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姚伟伟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秘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书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贾书堂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 秘  书  长：张玉玲  申云峡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郭象琴  成锁军  李仁旭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原兴龙  董刘军  段丽娟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冯淑珍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太极拳柔力球专项委员会职能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太极拳、柔力球专项委员会是市老体协专项体育健身组织。主要职能：1、代表我市参加国家或省体育部门和老体协组织的交流展示活动。2、组织协调全市相关部门单位开展中老年人太极拳、柔力球运动，定期不定期举办各项交流展示活动。3、负责培养太极拳、柔力球裁判员、教练员、技术骨干队伍。4、负责多渠道吸纳社会资金用于太极拳、柔力球场地建设与活动经常性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太极拳柔力球专项委员会职责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1、负责制定全市太极拳、柔力球运动发展规划和年度计划，推动城乡太极拳、柔力球运动广泛开展。协调有关部门加强太极拳、柔力球基础设施建设。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2、负责太极拳、柔力球队伍的发展与管理，促进活动常态化。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3、有计划地组织各种交流展示活动，不断扩大社会影响，带动广大中老年人积极参与太极拳、柔力球运动。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4、承担省、市体育部门和老体协年度安排的太极拳、柔力球交流展示活动。举办跨省、市区域性联谊赛事活动。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、协助市体育部门和老体协组织太极拳、柔力球裁判员、教练员晋级工作及骨干队伍培训。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4800" w:firstLineChars="16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晋城市老年人体育协会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二十二</w:t>
      </w:r>
      <w:r>
        <w:rPr>
          <w:rFonts w:hint="eastAsia" w:ascii="仿宋" w:hAnsi="仿宋" w:eastAsia="仿宋"/>
          <w:sz w:val="30"/>
          <w:szCs w:val="30"/>
          <w:lang w:eastAsia="zh-CN"/>
        </w:rPr>
        <w:t>日</w:t>
      </w:r>
    </w:p>
    <w:p/>
    <w:p/>
    <w:p/>
    <w:p/>
    <w:p/>
    <w:p/>
    <w:p/>
    <w:p/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晋城市老年人体育协会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太极拳柔力球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专项委员会组成人员工作职责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主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任  委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潘厚德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副 主 任 委 员：王  焱  陈健康   南红卫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  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2560" w:firstLineChars="8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赵成朋  张志刚  贾书堂  周铃超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秘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贾书堂（兼）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副  秘  书  长：张玉玲  申云峡  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委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  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郭象琴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负责城区推广工作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成锁军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负责泽州推广工作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李仁旭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负责高平推广工作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原兴龙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负责阳城推广工作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董刘军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负责陵川推广工作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段丽娟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负责沁水推广工作</w:t>
      </w:r>
    </w:p>
    <w:p>
      <w:pPr>
        <w:ind w:firstLine="2400" w:firstLineChars="8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冯淑珍  </w:t>
      </w:r>
      <w:r>
        <w:rPr>
          <w:rFonts w:hint="eastAsia" w:ascii="仿宋" w:hAnsi="仿宋" w:eastAsia="仿宋" w:cs="仿宋"/>
          <w:sz w:val="30"/>
          <w:szCs w:val="30"/>
        </w:rPr>
        <w:t>负责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晋能装备制造集团</w:t>
      </w:r>
      <w:r>
        <w:rPr>
          <w:rFonts w:hint="eastAsia" w:ascii="仿宋" w:hAnsi="仿宋" w:eastAsia="仿宋" w:cs="仿宋"/>
          <w:sz w:val="30"/>
          <w:szCs w:val="30"/>
        </w:rPr>
        <w:t>推广工作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0E4FA"/>
    <w:multiLevelType w:val="singleLevel"/>
    <w:tmpl w:val="E130E4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zk4NGNmOTJjMGEzMTYxMTM4M2Y2OTQ4YmZlMjkifQ=="/>
  </w:docVars>
  <w:rsids>
    <w:rsidRoot w:val="00000000"/>
    <w:rsid w:val="13C322BE"/>
    <w:rsid w:val="18047E47"/>
    <w:rsid w:val="384A02F8"/>
    <w:rsid w:val="42605D84"/>
    <w:rsid w:val="429E2624"/>
    <w:rsid w:val="480A6A14"/>
    <w:rsid w:val="5A4C63EF"/>
    <w:rsid w:val="610F1CA4"/>
    <w:rsid w:val="675872FB"/>
    <w:rsid w:val="78E46203"/>
    <w:rsid w:val="79F23844"/>
    <w:rsid w:val="7B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842</Words>
  <Characters>846</Characters>
  <Lines>0</Lines>
  <Paragraphs>0</Paragraphs>
  <TotalTime>7</TotalTime>
  <ScaleCrop>false</ScaleCrop>
  <LinksUpToDate>false</LinksUpToDate>
  <CharactersWithSpaces>1153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2021-07-16T07:52:00Z</dcterms:created>
  <dc:creator>LENOVO</dc:creator>
  <cp:lastModifiedBy>王平</cp:lastModifiedBy>
  <cp:lastPrinted>2023-10-17T01:09:54Z</cp:lastPrinted>
  <dcterms:modified xsi:type="dcterms:W3CDTF">2023-10-17T02:16:12Z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ED3D593928234C18A18845359ADAF63A</vt:lpwstr>
  </property>
</Properties>
</file>