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 xml:space="preserve">         </w:t>
      </w:r>
      <w:bookmarkStart w:id="0" w:name="_Hlk43822546"/>
    </w:p>
    <w:p/>
    <w:p>
      <w:pPr>
        <w:rPr>
          <w:sz w:val="28"/>
          <w:szCs w:val="28"/>
        </w:rPr>
      </w:pPr>
    </w:p>
    <w:p>
      <w:pPr>
        <w:spacing w:before="156" w:beforeLines="50"/>
        <w:jc w:val="center"/>
        <w:rPr>
          <w:szCs w:val="32"/>
        </w:rPr>
      </w:pPr>
      <w:r>
        <w:drawing>
          <wp:anchor distT="0" distB="0" distL="114300" distR="114300" simplePos="0" relativeHeight="251659264" behindDoc="1" locked="0" layoutInCell="1" allowOverlap="1">
            <wp:simplePos x="0" y="0"/>
            <wp:positionH relativeFrom="column">
              <wp:posOffset>27940</wp:posOffset>
            </wp:positionH>
            <wp:positionV relativeFrom="paragraph">
              <wp:posOffset>586740</wp:posOffset>
            </wp:positionV>
            <wp:extent cx="5274310" cy="2005330"/>
            <wp:effectExtent l="0" t="0" r="2540" b="0"/>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noChangeArrowheads="1"/>
                    </pic:cNvPicPr>
                  </pic:nvPicPr>
                  <pic:blipFill>
                    <a:blip r:embed="rId4">
                      <a:extLst>
                        <a:ext uri="{28A0092B-C50C-407E-A947-70E740481C1C}">
                          <a14:useLocalDpi xmlns:a14="http://schemas.microsoft.com/office/drawing/2010/main" val="0"/>
                        </a:ext>
                      </a:extLst>
                    </a:blip>
                    <a:srcRect l="1889" r="1335"/>
                    <a:stretch>
                      <a:fillRect/>
                    </a:stretch>
                  </pic:blipFill>
                  <pic:spPr>
                    <a:xfrm>
                      <a:off x="0" y="0"/>
                      <a:ext cx="5274310" cy="2005330"/>
                    </a:xfrm>
                    <a:prstGeom prst="rect">
                      <a:avLst/>
                    </a:prstGeom>
                    <a:noFill/>
                    <a:ln>
                      <a:noFill/>
                    </a:ln>
                  </pic:spPr>
                </pic:pic>
              </a:graphicData>
            </a:graphic>
          </wp:anchor>
        </w:drawing>
      </w:r>
      <w:r>
        <w:rPr>
          <w:rFonts w:hint="eastAsia"/>
          <w:szCs w:val="32"/>
        </w:rPr>
        <w:t xml:space="preserve">     </w:t>
      </w:r>
    </w:p>
    <w:p>
      <w:pPr>
        <w:spacing w:before="156" w:beforeLines="50"/>
        <w:jc w:val="center"/>
        <w:rPr>
          <w:szCs w:val="32"/>
        </w:rPr>
      </w:pPr>
    </w:p>
    <w:p>
      <w:pPr>
        <w:spacing w:before="156" w:beforeLines="50"/>
        <w:jc w:val="center"/>
        <w:rPr>
          <w:szCs w:val="32"/>
        </w:rPr>
      </w:pPr>
    </w:p>
    <w:p>
      <w:pPr>
        <w:spacing w:before="156" w:beforeLines="50"/>
        <w:jc w:val="center"/>
        <w:rPr>
          <w:szCs w:val="32"/>
        </w:rPr>
      </w:pPr>
    </w:p>
    <w:p>
      <w:pPr>
        <w:spacing w:before="156" w:beforeLines="50"/>
        <w:jc w:val="center"/>
        <w:rPr>
          <w:szCs w:val="32"/>
        </w:rPr>
      </w:pPr>
    </w:p>
    <w:p>
      <w:pPr>
        <w:jc w:val="center"/>
        <w:rPr>
          <w:szCs w:val="32"/>
        </w:rPr>
      </w:pPr>
    </w:p>
    <w:p>
      <w:pPr>
        <w:jc w:val="center"/>
        <w:rPr>
          <w:szCs w:val="32"/>
        </w:rPr>
      </w:pPr>
    </w:p>
    <w:p>
      <w:pPr>
        <w:spacing w:before="312" w:beforeLines="100" w:after="156" w:afterLines="50"/>
        <w:jc w:val="center"/>
        <w:rPr>
          <w:rFonts w:eastAsia="黑体"/>
          <w:szCs w:val="21"/>
        </w:rPr>
      </w:pPr>
      <w:r>
        <w:rPr>
          <w:rFonts w:eastAsia="仿宋_GB2312"/>
          <w:sz w:val="32"/>
          <w:szCs w:val="32"/>
        </w:rPr>
        <w:t>晋市</w:t>
      </w:r>
      <w:r>
        <w:rPr>
          <w:rFonts w:hint="eastAsia" w:eastAsia="仿宋_GB2312"/>
          <w:sz w:val="32"/>
          <w:szCs w:val="32"/>
        </w:rPr>
        <w:t>老体字</w:t>
      </w:r>
      <w:r>
        <w:rPr>
          <w:rFonts w:eastAsia="仿宋_GB2312"/>
          <w:sz w:val="32"/>
          <w:szCs w:val="32"/>
        </w:rPr>
        <w:t>〔20</w:t>
      </w:r>
      <w:r>
        <w:rPr>
          <w:rFonts w:hint="eastAsia" w:eastAsia="仿宋_GB2312"/>
          <w:sz w:val="32"/>
          <w:szCs w:val="32"/>
        </w:rPr>
        <w:t>20</w:t>
      </w:r>
      <w:r>
        <w:rPr>
          <w:rFonts w:eastAsia="仿宋_GB2312"/>
          <w:sz w:val="32"/>
          <w:szCs w:val="32"/>
        </w:rPr>
        <w:t>〕</w:t>
      </w:r>
      <w:r>
        <w:rPr>
          <w:rFonts w:hint="eastAsia" w:eastAsia="仿宋_GB2312"/>
          <w:sz w:val="32"/>
          <w:szCs w:val="32"/>
        </w:rPr>
        <w:t>1</w:t>
      </w:r>
      <w:r>
        <w:rPr>
          <w:rFonts w:eastAsia="仿宋_GB2312"/>
          <w:sz w:val="32"/>
          <w:szCs w:val="32"/>
        </w:rPr>
        <w:t>3号</w:t>
      </w:r>
    </w:p>
    <w:p>
      <w:pPr>
        <w:spacing w:line="240" w:lineRule="exact"/>
        <w:rPr>
          <w:rFonts w:eastAsia="黑体"/>
          <w:szCs w:val="21"/>
        </w:rPr>
      </w:pPr>
    </w:p>
    <w:p/>
    <w:p>
      <w:pPr>
        <w:jc w:val="center"/>
        <w:rPr>
          <w:rFonts w:ascii="仿宋" w:hAnsi="仿宋" w:eastAsia="仿宋" w:cs="仿宋"/>
          <w:b/>
          <w:bCs/>
          <w:sz w:val="44"/>
          <w:szCs w:val="44"/>
        </w:rPr>
      </w:pPr>
      <w:r>
        <w:rPr>
          <w:rFonts w:hint="eastAsia" w:ascii="仿宋" w:hAnsi="仿宋" w:eastAsia="仿宋" w:cs="仿宋"/>
          <w:b/>
          <w:bCs/>
          <w:sz w:val="44"/>
          <w:szCs w:val="44"/>
        </w:rPr>
        <w:t>关于成立晋城市老年人体育协会棋牌</w:t>
      </w:r>
    </w:p>
    <w:p>
      <w:pPr>
        <w:jc w:val="center"/>
        <w:rPr>
          <w:rFonts w:ascii="仿宋" w:hAnsi="仿宋" w:eastAsia="仿宋" w:cs="仿宋"/>
          <w:b/>
          <w:bCs/>
          <w:sz w:val="44"/>
          <w:szCs w:val="44"/>
        </w:rPr>
      </w:pPr>
      <w:r>
        <w:rPr>
          <w:rFonts w:hint="eastAsia" w:ascii="仿宋" w:hAnsi="仿宋" w:eastAsia="仿宋" w:cs="仿宋"/>
          <w:b/>
          <w:bCs/>
          <w:sz w:val="44"/>
          <w:szCs w:val="44"/>
        </w:rPr>
        <w:t>专项委员会的通知</w:t>
      </w:r>
    </w:p>
    <w:p>
      <w:pPr>
        <w:rPr>
          <w:rFonts w:ascii="仿宋" w:hAnsi="仿宋" w:eastAsia="仿宋" w:cs="仿宋"/>
          <w:sz w:val="30"/>
          <w:szCs w:val="30"/>
        </w:rPr>
      </w:pPr>
    </w:p>
    <w:p>
      <w:pPr>
        <w:rPr>
          <w:rFonts w:ascii="仿宋" w:hAnsi="仿宋" w:eastAsia="仿宋" w:cs="仿宋"/>
          <w:sz w:val="30"/>
          <w:szCs w:val="30"/>
        </w:rPr>
      </w:pPr>
      <w:r>
        <w:rPr>
          <w:rFonts w:hint="eastAsia" w:ascii="仿宋" w:hAnsi="仿宋" w:eastAsia="仿宋" w:cs="仿宋"/>
          <w:sz w:val="30"/>
          <w:szCs w:val="30"/>
        </w:rPr>
        <w:t>各县（市、区）、晋煤集团老体协：</w:t>
      </w:r>
    </w:p>
    <w:p>
      <w:pPr>
        <w:ind w:firstLine="600"/>
        <w:rPr>
          <w:rFonts w:ascii="仿宋" w:hAnsi="仿宋" w:eastAsia="仿宋" w:cs="仿宋"/>
          <w:sz w:val="30"/>
          <w:szCs w:val="30"/>
        </w:rPr>
      </w:pPr>
      <w:r>
        <w:rPr>
          <w:rFonts w:hint="eastAsia" w:ascii="仿宋" w:hAnsi="仿宋" w:eastAsia="仿宋" w:cs="仿宋"/>
          <w:sz w:val="30"/>
          <w:szCs w:val="30"/>
        </w:rPr>
        <w:t>棋牌（中国象棋、围棋、桥牌、竞技麻将）是广大中老年朋友十分喜爱的一项群众性体育运动。为了推动全市中老年人棋牌活动的开展，经市老体协主席办公会议研究，决定成立“晋城市老年人体育协会棋牌专项委员会”。</w:t>
      </w:r>
    </w:p>
    <w:p>
      <w:pPr>
        <w:numPr>
          <w:ilvl w:val="0"/>
          <w:numId w:val="1"/>
        </w:numPr>
        <w:ind w:firstLine="602" w:firstLineChars="200"/>
        <w:rPr>
          <w:rFonts w:ascii="仿宋" w:hAnsi="仿宋" w:eastAsia="仿宋" w:cs="仿宋"/>
          <w:b/>
          <w:bCs/>
          <w:sz w:val="30"/>
          <w:szCs w:val="30"/>
        </w:rPr>
      </w:pPr>
      <w:r>
        <w:rPr>
          <w:rFonts w:hint="eastAsia" w:ascii="仿宋" w:hAnsi="仿宋" w:eastAsia="仿宋" w:cs="仿宋"/>
          <w:b/>
          <w:bCs/>
          <w:sz w:val="30"/>
          <w:szCs w:val="30"/>
        </w:rPr>
        <w:t>棋牌专项委员会组成人员</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主 任  委 员：苏 </w:t>
      </w:r>
      <w:r>
        <w:rPr>
          <w:rFonts w:ascii="仿宋" w:hAnsi="仿宋" w:eastAsia="仿宋" w:cs="仿宋"/>
          <w:sz w:val="32"/>
          <w:szCs w:val="32"/>
        </w:rPr>
        <w:t xml:space="preserve"> </w:t>
      </w:r>
      <w:r>
        <w:rPr>
          <w:rFonts w:hint="eastAsia" w:ascii="仿宋" w:hAnsi="仿宋" w:eastAsia="仿宋" w:cs="仿宋"/>
          <w:sz w:val="32"/>
          <w:szCs w:val="32"/>
        </w:rPr>
        <w:t xml:space="preserve">冻    </w:t>
      </w:r>
    </w:p>
    <w:p>
      <w:pPr>
        <w:ind w:firstLine="645"/>
        <w:rPr>
          <w:rFonts w:ascii="仿宋" w:hAnsi="仿宋" w:eastAsia="仿宋" w:cs="仿宋"/>
          <w:sz w:val="32"/>
          <w:szCs w:val="32"/>
        </w:rPr>
      </w:pPr>
      <w:r>
        <w:rPr>
          <w:rFonts w:hint="eastAsia" w:ascii="仿宋" w:hAnsi="仿宋" w:eastAsia="仿宋" w:cs="仿宋"/>
          <w:sz w:val="32"/>
          <w:szCs w:val="32"/>
        </w:rPr>
        <w:t xml:space="preserve">副 主任委 员：李 </w:t>
      </w:r>
      <w:r>
        <w:rPr>
          <w:rFonts w:ascii="仿宋" w:hAnsi="仿宋" w:eastAsia="仿宋" w:cs="仿宋"/>
          <w:sz w:val="32"/>
          <w:szCs w:val="32"/>
        </w:rPr>
        <w:t xml:space="preserve"> </w:t>
      </w:r>
      <w:r>
        <w:rPr>
          <w:rFonts w:hint="eastAsia" w:ascii="仿宋" w:hAnsi="仿宋" w:eastAsia="仿宋" w:cs="仿宋"/>
          <w:sz w:val="32"/>
          <w:szCs w:val="32"/>
        </w:rPr>
        <w:t xml:space="preserve">杰（象棋） </w:t>
      </w:r>
      <w:r>
        <w:rPr>
          <w:rFonts w:ascii="仿宋" w:hAnsi="仿宋" w:eastAsia="仿宋" w:cs="仿宋"/>
          <w:sz w:val="32"/>
          <w:szCs w:val="32"/>
        </w:rPr>
        <w:t xml:space="preserve"> </w:t>
      </w:r>
      <w:r>
        <w:rPr>
          <w:rFonts w:hint="eastAsia" w:ascii="仿宋" w:hAnsi="仿宋" w:eastAsia="仿宋" w:cs="仿宋"/>
          <w:sz w:val="32"/>
          <w:szCs w:val="32"/>
        </w:rPr>
        <w:t>贾成敏（象棋）</w:t>
      </w:r>
    </w:p>
    <w:p>
      <w:pPr>
        <w:ind w:firstLine="645"/>
        <w:rPr>
          <w:rFonts w:ascii="仿宋" w:hAnsi="仿宋" w:eastAsia="仿宋" w:cs="仿宋"/>
          <w:sz w:val="32"/>
          <w:szCs w:val="32"/>
        </w:rPr>
      </w:pP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 xml:space="preserve">霍恩文（桥牌） </w:t>
      </w:r>
      <w:r>
        <w:rPr>
          <w:rFonts w:ascii="仿宋" w:hAnsi="仿宋" w:eastAsia="仿宋" w:cs="仿宋"/>
          <w:sz w:val="32"/>
          <w:szCs w:val="32"/>
        </w:rPr>
        <w:t xml:space="preserve"> </w:t>
      </w:r>
      <w:r>
        <w:rPr>
          <w:rFonts w:hint="eastAsia" w:ascii="仿宋" w:hAnsi="仿宋" w:eastAsia="仿宋" w:cs="仿宋"/>
          <w:sz w:val="32"/>
          <w:szCs w:val="32"/>
        </w:rPr>
        <w:t>王振虎（围棋）</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秘 </w:t>
      </w:r>
      <w:r>
        <w:rPr>
          <w:rFonts w:ascii="仿宋" w:hAnsi="仿宋" w:eastAsia="仿宋" w:cs="仿宋"/>
          <w:sz w:val="32"/>
          <w:szCs w:val="32"/>
        </w:rPr>
        <w:t xml:space="preserve">  </w:t>
      </w:r>
      <w:r>
        <w:rPr>
          <w:rFonts w:hint="eastAsia" w:ascii="仿宋" w:hAnsi="仿宋" w:eastAsia="仿宋" w:cs="仿宋"/>
          <w:sz w:val="32"/>
          <w:szCs w:val="32"/>
        </w:rPr>
        <w:t xml:space="preserve">书  </w:t>
      </w:r>
      <w:r>
        <w:rPr>
          <w:rFonts w:ascii="仿宋" w:hAnsi="仿宋" w:eastAsia="仿宋" w:cs="仿宋"/>
          <w:sz w:val="32"/>
          <w:szCs w:val="32"/>
        </w:rPr>
        <w:t xml:space="preserve"> </w:t>
      </w:r>
      <w:r>
        <w:rPr>
          <w:rFonts w:hint="eastAsia" w:ascii="仿宋" w:hAnsi="仿宋" w:eastAsia="仿宋" w:cs="仿宋"/>
          <w:sz w:val="32"/>
          <w:szCs w:val="32"/>
        </w:rPr>
        <w:t>长：田学强</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 xml:space="preserve">副 秘 </w:t>
      </w:r>
      <w:r>
        <w:rPr>
          <w:rFonts w:ascii="仿宋" w:hAnsi="仿宋" w:eastAsia="仿宋" w:cs="仿宋"/>
          <w:sz w:val="32"/>
          <w:szCs w:val="32"/>
        </w:rPr>
        <w:t xml:space="preserve"> </w:t>
      </w:r>
      <w:r>
        <w:rPr>
          <w:rFonts w:hint="eastAsia" w:ascii="仿宋" w:hAnsi="仿宋" w:eastAsia="仿宋" w:cs="仿宋"/>
          <w:sz w:val="32"/>
          <w:szCs w:val="32"/>
        </w:rPr>
        <w:t>书 长：</w:t>
      </w:r>
      <w:r>
        <w:rPr>
          <w:rFonts w:hint="eastAsia" w:ascii="仿宋" w:hAnsi="仿宋" w:eastAsia="仿宋" w:cs="仿宋"/>
          <w:sz w:val="32"/>
          <w:szCs w:val="32"/>
          <w:lang w:val="en-US" w:eastAsia="zh-CN"/>
        </w:rPr>
        <w:t>梅燕峰</w:t>
      </w:r>
    </w:p>
    <w:p>
      <w:pPr>
        <w:ind w:firstLine="645"/>
        <w:rPr>
          <w:rFonts w:ascii="仿宋" w:hAnsi="仿宋" w:eastAsia="仿宋" w:cs="仿宋"/>
          <w:sz w:val="32"/>
          <w:szCs w:val="32"/>
        </w:rPr>
      </w:pPr>
      <w:r>
        <w:rPr>
          <w:rFonts w:hint="eastAsia" w:ascii="仿宋" w:hAnsi="仿宋" w:eastAsia="仿宋" w:cs="仿宋"/>
          <w:sz w:val="32"/>
          <w:szCs w:val="32"/>
        </w:rPr>
        <w:t xml:space="preserve">委 </w:t>
      </w:r>
      <w:r>
        <w:rPr>
          <w:rFonts w:ascii="仿宋" w:hAnsi="仿宋" w:eastAsia="仿宋" w:cs="仿宋"/>
          <w:sz w:val="32"/>
          <w:szCs w:val="32"/>
        </w:rPr>
        <w:t xml:space="preserve">       </w:t>
      </w:r>
      <w:r>
        <w:rPr>
          <w:rFonts w:hint="eastAsia" w:ascii="仿宋" w:hAnsi="仿宋" w:eastAsia="仿宋" w:cs="仿宋"/>
          <w:sz w:val="32"/>
          <w:szCs w:val="32"/>
        </w:rPr>
        <w:t xml:space="preserve">员：任春富 </w:t>
      </w:r>
      <w:r>
        <w:rPr>
          <w:rFonts w:ascii="仿宋" w:hAnsi="仿宋" w:eastAsia="仿宋" w:cs="仿宋"/>
          <w:sz w:val="32"/>
          <w:szCs w:val="32"/>
        </w:rPr>
        <w:t xml:space="preserve"> </w:t>
      </w:r>
      <w:r>
        <w:rPr>
          <w:rFonts w:hint="eastAsia" w:ascii="仿宋" w:hAnsi="仿宋" w:eastAsia="仿宋" w:cs="仿宋"/>
          <w:sz w:val="32"/>
          <w:szCs w:val="32"/>
        </w:rPr>
        <w:t xml:space="preserve">王纪会 </w:t>
      </w:r>
      <w:r>
        <w:rPr>
          <w:rFonts w:ascii="仿宋" w:hAnsi="仿宋" w:eastAsia="仿宋" w:cs="仿宋"/>
          <w:sz w:val="32"/>
          <w:szCs w:val="32"/>
        </w:rPr>
        <w:t xml:space="preserve"> </w:t>
      </w:r>
      <w:r>
        <w:rPr>
          <w:rFonts w:hint="eastAsia" w:ascii="仿宋" w:hAnsi="仿宋" w:eastAsia="仿宋" w:cs="仿宋"/>
          <w:sz w:val="32"/>
          <w:szCs w:val="32"/>
        </w:rPr>
        <w:t>张俊夫</w:t>
      </w:r>
    </w:p>
    <w:p>
      <w:pPr>
        <w:ind w:firstLine="2880" w:firstLineChars="900"/>
        <w:rPr>
          <w:rFonts w:ascii="仿宋" w:hAnsi="仿宋" w:eastAsia="仿宋" w:cs="仿宋"/>
          <w:sz w:val="32"/>
          <w:szCs w:val="32"/>
        </w:rPr>
      </w:pPr>
      <w:r>
        <w:rPr>
          <w:rFonts w:hint="eastAsia" w:ascii="仿宋" w:hAnsi="仿宋" w:eastAsia="仿宋" w:cs="仿宋"/>
          <w:sz w:val="32"/>
          <w:szCs w:val="32"/>
        </w:rPr>
        <w:t xml:space="preserve">刘晓兵 </w:t>
      </w:r>
      <w:r>
        <w:rPr>
          <w:rFonts w:ascii="仿宋" w:hAnsi="仿宋" w:eastAsia="仿宋" w:cs="仿宋"/>
          <w:sz w:val="32"/>
          <w:szCs w:val="32"/>
        </w:rPr>
        <w:t xml:space="preserve"> </w:t>
      </w:r>
      <w:r>
        <w:rPr>
          <w:rFonts w:hint="eastAsia" w:ascii="仿宋" w:hAnsi="仿宋" w:eastAsia="仿宋" w:cs="仿宋"/>
          <w:sz w:val="32"/>
          <w:szCs w:val="32"/>
        </w:rPr>
        <w:t xml:space="preserve">冯元生 </w:t>
      </w:r>
      <w:r>
        <w:rPr>
          <w:rFonts w:ascii="仿宋" w:hAnsi="仿宋" w:eastAsia="仿宋" w:cs="仿宋"/>
          <w:sz w:val="32"/>
          <w:szCs w:val="32"/>
        </w:rPr>
        <w:t xml:space="preserve"> </w:t>
      </w:r>
      <w:r>
        <w:rPr>
          <w:rFonts w:hint="eastAsia" w:ascii="仿宋" w:hAnsi="仿宋" w:eastAsia="仿宋" w:cs="仿宋"/>
          <w:sz w:val="32"/>
          <w:szCs w:val="32"/>
        </w:rPr>
        <w:t>吉小旗</w:t>
      </w:r>
    </w:p>
    <w:p>
      <w:pPr>
        <w:ind w:firstLine="2880" w:firstLineChars="900"/>
        <w:rPr>
          <w:rFonts w:ascii="仿宋" w:hAnsi="仿宋" w:eastAsia="仿宋" w:cs="仿宋"/>
          <w:sz w:val="32"/>
          <w:szCs w:val="32"/>
        </w:rPr>
      </w:pPr>
      <w:r>
        <w:rPr>
          <w:rFonts w:hint="eastAsia" w:ascii="仿宋" w:hAnsi="仿宋" w:eastAsia="仿宋" w:cs="仿宋"/>
          <w:sz w:val="32"/>
          <w:szCs w:val="32"/>
        </w:rPr>
        <w:t xml:space="preserve">刘晓征 </w:t>
      </w:r>
      <w:r>
        <w:rPr>
          <w:rFonts w:ascii="仿宋" w:hAnsi="仿宋" w:eastAsia="仿宋" w:cs="仿宋"/>
          <w:sz w:val="32"/>
          <w:szCs w:val="32"/>
        </w:rPr>
        <w:t xml:space="preserve"> </w:t>
      </w:r>
      <w:r>
        <w:rPr>
          <w:rFonts w:hint="eastAsia" w:ascii="仿宋" w:hAnsi="仿宋" w:eastAsia="仿宋" w:cs="仿宋"/>
          <w:sz w:val="32"/>
          <w:szCs w:val="32"/>
        </w:rPr>
        <w:t xml:space="preserve">王贵田 </w:t>
      </w:r>
      <w:r>
        <w:rPr>
          <w:rFonts w:ascii="仿宋" w:hAnsi="仿宋" w:eastAsia="仿宋" w:cs="仿宋"/>
          <w:sz w:val="32"/>
          <w:szCs w:val="32"/>
        </w:rPr>
        <w:t xml:space="preserve"> </w:t>
      </w:r>
      <w:r>
        <w:rPr>
          <w:rFonts w:hint="eastAsia" w:ascii="仿宋" w:hAnsi="仿宋" w:eastAsia="仿宋" w:cs="仿宋"/>
          <w:sz w:val="32"/>
          <w:szCs w:val="32"/>
        </w:rPr>
        <w:t xml:space="preserve">王世清 </w:t>
      </w:r>
      <w:r>
        <w:rPr>
          <w:rFonts w:ascii="仿宋" w:hAnsi="仿宋" w:eastAsia="仿宋" w:cs="仿宋"/>
          <w:sz w:val="32"/>
          <w:szCs w:val="32"/>
        </w:rPr>
        <w:t xml:space="preserve"> </w:t>
      </w:r>
    </w:p>
    <w:p>
      <w:pPr>
        <w:ind w:firstLine="2880" w:firstLineChars="900"/>
        <w:rPr>
          <w:rFonts w:ascii="仿宋" w:hAnsi="仿宋" w:eastAsia="仿宋" w:cs="仿宋"/>
          <w:sz w:val="32"/>
          <w:szCs w:val="32"/>
        </w:rPr>
      </w:pPr>
      <w:r>
        <w:rPr>
          <w:rFonts w:hint="eastAsia" w:ascii="仿宋" w:hAnsi="仿宋" w:eastAsia="仿宋" w:cs="仿宋"/>
          <w:sz w:val="32"/>
          <w:szCs w:val="32"/>
        </w:rPr>
        <w:t xml:space="preserve">闫春旺 </w:t>
      </w:r>
      <w:r>
        <w:rPr>
          <w:rFonts w:ascii="仿宋" w:hAnsi="仿宋" w:eastAsia="仿宋" w:cs="仿宋"/>
          <w:sz w:val="32"/>
          <w:szCs w:val="32"/>
        </w:rPr>
        <w:t xml:space="preserve"> </w:t>
      </w:r>
      <w:r>
        <w:rPr>
          <w:rFonts w:hint="eastAsia" w:ascii="仿宋" w:hAnsi="仿宋" w:eastAsia="仿宋" w:cs="仿宋"/>
          <w:sz w:val="32"/>
          <w:szCs w:val="32"/>
        </w:rPr>
        <w:t xml:space="preserve">杨晓风 </w:t>
      </w:r>
      <w:r>
        <w:rPr>
          <w:rFonts w:ascii="仿宋" w:hAnsi="仿宋" w:eastAsia="仿宋" w:cs="仿宋"/>
          <w:sz w:val="32"/>
          <w:szCs w:val="32"/>
        </w:rPr>
        <w:t xml:space="preserve"> </w:t>
      </w:r>
      <w:r>
        <w:rPr>
          <w:rFonts w:hint="eastAsia" w:ascii="仿宋" w:hAnsi="仿宋" w:eastAsia="仿宋" w:cs="仿宋"/>
          <w:sz w:val="32"/>
          <w:szCs w:val="32"/>
        </w:rPr>
        <w:t>杨昌鸿</w:t>
      </w:r>
    </w:p>
    <w:p>
      <w:pPr>
        <w:numPr>
          <w:ilvl w:val="0"/>
          <w:numId w:val="2"/>
        </w:numPr>
        <w:ind w:firstLine="600"/>
        <w:rPr>
          <w:rFonts w:ascii="仿宋" w:hAnsi="仿宋" w:eastAsia="仿宋" w:cs="仿宋"/>
          <w:b/>
          <w:bCs/>
          <w:sz w:val="30"/>
          <w:szCs w:val="30"/>
        </w:rPr>
      </w:pPr>
      <w:r>
        <w:rPr>
          <w:rFonts w:hint="eastAsia" w:ascii="仿宋" w:hAnsi="仿宋" w:eastAsia="仿宋" w:cs="仿宋"/>
          <w:b/>
          <w:bCs/>
          <w:sz w:val="30"/>
          <w:szCs w:val="30"/>
        </w:rPr>
        <w:t>棋牌</w:t>
      </w:r>
      <w:bookmarkStart w:id="1" w:name="_Hlk45610560"/>
      <w:r>
        <w:rPr>
          <w:rFonts w:hint="eastAsia" w:ascii="仿宋" w:hAnsi="仿宋" w:eastAsia="仿宋" w:cs="仿宋"/>
          <w:b/>
          <w:bCs/>
          <w:sz w:val="30"/>
          <w:szCs w:val="30"/>
        </w:rPr>
        <w:t>专项委员会</w:t>
      </w:r>
      <w:bookmarkEnd w:id="1"/>
      <w:r>
        <w:rPr>
          <w:rFonts w:hint="eastAsia" w:ascii="仿宋" w:hAnsi="仿宋" w:eastAsia="仿宋" w:cs="仿宋"/>
          <w:b/>
          <w:bCs/>
          <w:sz w:val="30"/>
          <w:szCs w:val="30"/>
        </w:rPr>
        <w:t>职能</w:t>
      </w:r>
    </w:p>
    <w:p>
      <w:pPr>
        <w:ind w:firstLine="600"/>
        <w:rPr>
          <w:rFonts w:ascii="仿宋" w:hAnsi="仿宋" w:eastAsia="仿宋" w:cs="仿宋"/>
          <w:sz w:val="30"/>
          <w:szCs w:val="30"/>
        </w:rPr>
      </w:pPr>
      <w:r>
        <w:rPr>
          <w:rFonts w:hint="eastAsia" w:ascii="仿宋" w:hAnsi="仿宋" w:eastAsia="仿宋" w:cs="仿宋"/>
          <w:sz w:val="30"/>
          <w:szCs w:val="30"/>
        </w:rPr>
        <w:t>棋牌专项委员会是市老年体协的专项体育健身组织。主要职能：1、代表我市参加国家或省体育部门和老体协组织的交流展示活动。2、组织协调全市相关部门单位开展中老年人棋牌运动，定期不定期组织全市各种交流展示活动。3、负责培养棋牌类裁判员、教练员、技术骨干等人才队伍。4、负责多渠道吸纳社会资金用于中老年人棋牌类场地建设与活动经常性开展。</w:t>
      </w:r>
    </w:p>
    <w:p>
      <w:pPr>
        <w:numPr>
          <w:ilvl w:val="0"/>
          <w:numId w:val="2"/>
        </w:numPr>
        <w:ind w:firstLine="600"/>
        <w:rPr>
          <w:rFonts w:ascii="仿宋" w:hAnsi="仿宋" w:eastAsia="仿宋" w:cs="仿宋"/>
          <w:b/>
          <w:bCs/>
          <w:sz w:val="30"/>
          <w:szCs w:val="30"/>
        </w:rPr>
      </w:pPr>
      <w:r>
        <w:rPr>
          <w:rFonts w:hint="eastAsia" w:ascii="仿宋" w:hAnsi="仿宋" w:eastAsia="仿宋" w:cs="仿宋"/>
          <w:b/>
          <w:bCs/>
          <w:sz w:val="30"/>
          <w:szCs w:val="30"/>
        </w:rPr>
        <w:t>棋牌专项委员会职责</w:t>
      </w:r>
    </w:p>
    <w:p>
      <w:pPr>
        <w:ind w:firstLine="600" w:firstLineChars="200"/>
        <w:rPr>
          <w:rFonts w:ascii="仿宋" w:hAnsi="仿宋" w:eastAsia="仿宋" w:cs="仿宋"/>
          <w:sz w:val="30"/>
          <w:szCs w:val="30"/>
        </w:rPr>
      </w:pPr>
      <w:r>
        <w:rPr>
          <w:rFonts w:hint="eastAsia" w:ascii="仿宋" w:hAnsi="仿宋" w:eastAsia="仿宋" w:cs="仿宋"/>
          <w:sz w:val="30"/>
          <w:szCs w:val="30"/>
        </w:rPr>
        <w:t>1、负责制定全市中老年人棋牌运动发展规划和年度工作计划，推动城乡棋牌运动广泛深入开展。协调有关部门加强全市棋牌活动基础设施建设。</w:t>
      </w:r>
    </w:p>
    <w:p>
      <w:pPr>
        <w:ind w:firstLine="600" w:firstLineChars="200"/>
        <w:rPr>
          <w:rFonts w:ascii="仿宋" w:hAnsi="仿宋" w:eastAsia="仿宋" w:cs="仿宋"/>
          <w:sz w:val="30"/>
          <w:szCs w:val="30"/>
        </w:rPr>
      </w:pPr>
      <w:r>
        <w:rPr>
          <w:rFonts w:hint="eastAsia" w:ascii="仿宋" w:hAnsi="仿宋" w:eastAsia="仿宋" w:cs="仿宋"/>
          <w:sz w:val="30"/>
          <w:szCs w:val="30"/>
        </w:rPr>
        <w:t>2、负责棋牌骨干队伍的发展与管理，促进活动常态化。</w:t>
      </w:r>
    </w:p>
    <w:p>
      <w:pPr>
        <w:ind w:firstLine="600" w:firstLineChars="200"/>
        <w:rPr>
          <w:rFonts w:ascii="仿宋" w:hAnsi="仿宋" w:eastAsia="仿宋" w:cs="仿宋"/>
          <w:sz w:val="30"/>
          <w:szCs w:val="30"/>
        </w:rPr>
      </w:pPr>
      <w:r>
        <w:rPr>
          <w:rFonts w:hint="eastAsia" w:ascii="仿宋" w:hAnsi="仿宋" w:eastAsia="仿宋" w:cs="仿宋"/>
          <w:sz w:val="30"/>
          <w:szCs w:val="30"/>
        </w:rPr>
        <w:t>3、有计划地组织各种交流展示活动，不断扩大社会影响，带动广大中老年群体积极参与棋牌类运动。</w:t>
      </w:r>
    </w:p>
    <w:p>
      <w:pPr>
        <w:ind w:firstLine="600" w:firstLineChars="200"/>
        <w:rPr>
          <w:rFonts w:ascii="仿宋" w:hAnsi="仿宋" w:eastAsia="仿宋" w:cs="仿宋"/>
          <w:sz w:val="30"/>
          <w:szCs w:val="30"/>
        </w:rPr>
      </w:pPr>
      <w:r>
        <w:rPr>
          <w:rFonts w:hint="eastAsia" w:ascii="仿宋" w:hAnsi="仿宋" w:eastAsia="仿宋" w:cs="仿宋"/>
          <w:sz w:val="30"/>
          <w:szCs w:val="30"/>
        </w:rPr>
        <w:t>4、承担省、市体育部门和老体协年度安排的棋牌类赛事活动。举办跨省、市的区域性联谊赛事活动。</w:t>
      </w:r>
    </w:p>
    <w:p>
      <w:pPr>
        <w:ind w:firstLine="600" w:firstLineChars="200"/>
        <w:rPr>
          <w:rFonts w:ascii="仿宋" w:hAnsi="仿宋" w:eastAsia="仿宋" w:cs="仿宋"/>
          <w:sz w:val="30"/>
          <w:szCs w:val="30"/>
        </w:rPr>
      </w:pPr>
      <w:r>
        <w:rPr>
          <w:rFonts w:ascii="仿宋" w:hAnsi="仿宋" w:eastAsia="仿宋" w:cs="仿宋"/>
          <w:sz w:val="30"/>
          <w:szCs w:val="30"/>
        </w:rPr>
        <w:t>5</w:t>
      </w:r>
      <w:r>
        <w:rPr>
          <w:rFonts w:hint="eastAsia" w:ascii="仿宋" w:hAnsi="仿宋" w:eastAsia="仿宋" w:cs="仿宋"/>
          <w:sz w:val="30"/>
          <w:szCs w:val="30"/>
        </w:rPr>
        <w:t>、协助市体育部门和老体协组织棋牌类裁判员、教练员的晋级工作及骨干队伍的培训。</w:t>
      </w:r>
    </w:p>
    <w:p>
      <w:pPr>
        <w:ind w:firstLine="600" w:firstLineChars="200"/>
        <w:rPr>
          <w:rFonts w:ascii="仿宋" w:hAnsi="仿宋" w:eastAsia="仿宋" w:cs="仿宋"/>
          <w:sz w:val="30"/>
          <w:szCs w:val="30"/>
        </w:rPr>
      </w:pPr>
    </w:p>
    <w:p>
      <w:pPr>
        <w:ind w:firstLine="600" w:firstLineChars="200"/>
        <w:rPr>
          <w:rFonts w:ascii="仿宋" w:hAnsi="仿宋" w:eastAsia="仿宋" w:cs="仿宋"/>
          <w:sz w:val="30"/>
          <w:szCs w:val="30"/>
        </w:rPr>
      </w:pPr>
    </w:p>
    <w:p>
      <w:pPr>
        <w:rPr>
          <w:rFonts w:ascii="仿宋" w:hAnsi="仿宋" w:eastAsia="仿宋" w:cs="仿宋"/>
          <w:sz w:val="30"/>
          <w:szCs w:val="30"/>
        </w:rPr>
      </w:pPr>
    </w:p>
    <w:p>
      <w:pPr>
        <w:ind w:firstLine="600" w:firstLineChars="200"/>
        <w:rPr>
          <w:rFonts w:ascii="仿宋" w:hAnsi="仿宋" w:eastAsia="仿宋" w:cs="仿宋"/>
          <w:sz w:val="30"/>
          <w:szCs w:val="30"/>
        </w:rPr>
      </w:pPr>
    </w:p>
    <w:p>
      <w:pPr>
        <w:ind w:firstLine="600" w:firstLineChars="200"/>
        <w:rPr>
          <w:rFonts w:ascii="仿宋" w:hAnsi="仿宋" w:eastAsia="仿宋" w:cs="仿宋"/>
          <w:sz w:val="30"/>
          <w:szCs w:val="30"/>
        </w:rPr>
      </w:pPr>
      <w:r>
        <w:rPr>
          <w:rFonts w:hint="eastAsia" w:ascii="仿宋" w:hAnsi="仿宋" w:eastAsia="仿宋" w:cs="仿宋"/>
          <w:sz w:val="30"/>
          <w:szCs w:val="30"/>
        </w:rPr>
        <w:t xml:space="preserve">                            晋城市老年人体育协会</w:t>
      </w:r>
    </w:p>
    <w:p>
      <w:pPr>
        <w:ind w:firstLine="600" w:firstLineChars="200"/>
        <w:rPr>
          <w:rFonts w:ascii="仿宋" w:hAnsi="仿宋" w:eastAsia="仿宋" w:cs="仿宋"/>
          <w:sz w:val="30"/>
          <w:szCs w:val="30"/>
        </w:rPr>
      </w:pPr>
      <w:r>
        <w:rPr>
          <w:rFonts w:hint="eastAsia" w:ascii="仿宋" w:hAnsi="仿宋" w:eastAsia="仿宋" w:cs="仿宋"/>
          <w:sz w:val="30"/>
          <w:szCs w:val="30"/>
        </w:rPr>
        <w:t xml:space="preserve">                        </w:t>
      </w:r>
      <w:r>
        <w:rPr>
          <w:rFonts w:ascii="仿宋" w:hAnsi="仿宋" w:eastAsia="仿宋" w:cs="仿宋"/>
          <w:sz w:val="30"/>
          <w:szCs w:val="30"/>
        </w:rPr>
        <w:t xml:space="preserve">  </w:t>
      </w:r>
      <w:r>
        <w:rPr>
          <w:rFonts w:hint="eastAsia" w:ascii="仿宋" w:hAnsi="仿宋" w:eastAsia="仿宋" w:cs="仿宋"/>
          <w:sz w:val="30"/>
          <w:szCs w:val="30"/>
        </w:rPr>
        <w:t xml:space="preserve"> 二〇二〇年八月二十六日</w:t>
      </w:r>
    </w:p>
    <w:p>
      <w:pPr>
        <w:rPr>
          <w:rFonts w:ascii="仿宋" w:hAnsi="仿宋" w:eastAsia="仿宋" w:cs="仿宋"/>
          <w:b/>
          <w:bCs/>
          <w:sz w:val="44"/>
          <w:szCs w:val="44"/>
        </w:rPr>
      </w:pPr>
    </w:p>
    <w:p>
      <w:pPr>
        <w:jc w:val="center"/>
        <w:rPr>
          <w:rFonts w:ascii="仿宋" w:hAnsi="仿宋" w:eastAsia="仿宋" w:cs="仿宋"/>
          <w:b/>
          <w:bCs/>
          <w:sz w:val="44"/>
          <w:szCs w:val="44"/>
        </w:rPr>
      </w:pPr>
    </w:p>
    <w:p>
      <w:pPr>
        <w:jc w:val="center"/>
        <w:rPr>
          <w:rFonts w:ascii="仿宋" w:hAnsi="仿宋" w:eastAsia="仿宋" w:cs="仿宋"/>
          <w:b/>
          <w:bCs/>
          <w:sz w:val="44"/>
          <w:szCs w:val="44"/>
        </w:rPr>
      </w:pPr>
    </w:p>
    <w:p>
      <w:pPr>
        <w:jc w:val="center"/>
        <w:rPr>
          <w:rFonts w:ascii="仿宋" w:hAnsi="仿宋" w:eastAsia="仿宋" w:cs="仿宋"/>
          <w:b/>
          <w:bCs/>
          <w:sz w:val="44"/>
          <w:szCs w:val="44"/>
        </w:rPr>
      </w:pPr>
    </w:p>
    <w:p>
      <w:pPr>
        <w:jc w:val="center"/>
        <w:rPr>
          <w:rFonts w:ascii="仿宋" w:hAnsi="仿宋" w:eastAsia="仿宋" w:cs="仿宋"/>
          <w:b/>
          <w:bCs/>
          <w:sz w:val="44"/>
          <w:szCs w:val="44"/>
        </w:rPr>
      </w:pPr>
    </w:p>
    <w:p>
      <w:pPr>
        <w:rPr>
          <w:rFonts w:ascii="仿宋" w:hAnsi="仿宋" w:eastAsia="仿宋" w:cs="仿宋"/>
          <w:b/>
          <w:bCs/>
          <w:sz w:val="44"/>
          <w:szCs w:val="44"/>
        </w:rPr>
      </w:pPr>
    </w:p>
    <w:p>
      <w:pPr>
        <w:jc w:val="center"/>
        <w:rPr>
          <w:rFonts w:ascii="仿宋" w:hAnsi="仿宋" w:eastAsia="仿宋" w:cs="仿宋"/>
          <w:b/>
          <w:bCs/>
          <w:sz w:val="44"/>
          <w:szCs w:val="44"/>
        </w:rPr>
      </w:pPr>
    </w:p>
    <w:p>
      <w:pPr>
        <w:jc w:val="center"/>
        <w:rPr>
          <w:rFonts w:ascii="仿宋" w:hAnsi="仿宋" w:eastAsia="仿宋" w:cs="仿宋"/>
          <w:b/>
          <w:bCs/>
          <w:sz w:val="44"/>
          <w:szCs w:val="44"/>
        </w:rPr>
      </w:pPr>
    </w:p>
    <w:p>
      <w:pPr>
        <w:jc w:val="center"/>
        <w:rPr>
          <w:rFonts w:ascii="仿宋" w:hAnsi="仿宋" w:eastAsia="仿宋" w:cs="仿宋"/>
          <w:b/>
          <w:bCs/>
          <w:sz w:val="44"/>
          <w:szCs w:val="44"/>
        </w:rPr>
      </w:pPr>
    </w:p>
    <w:p>
      <w:pPr>
        <w:jc w:val="center"/>
        <w:rPr>
          <w:rFonts w:ascii="仿宋" w:hAnsi="仿宋" w:eastAsia="仿宋" w:cs="仿宋"/>
          <w:b/>
          <w:bCs/>
          <w:sz w:val="44"/>
          <w:szCs w:val="44"/>
        </w:rPr>
      </w:pPr>
    </w:p>
    <w:p>
      <w:pPr>
        <w:spacing w:line="320" w:lineRule="exact"/>
        <w:rPr>
          <w:rFonts w:ascii="宋体" w:hAnsi="宋体" w:cs="仿宋_GB2312"/>
          <w:b/>
          <w:sz w:val="28"/>
          <w:szCs w:val="28"/>
        </w:rPr>
      </w:pPr>
      <w:r>
        <w:rPr>
          <w:rFonts w:hint="eastAsia" w:ascii="宋体" w:hAnsi="宋体" w:cs="仿宋_GB2312"/>
          <w:b/>
          <w:sz w:val="28"/>
          <w:szCs w:val="28"/>
        </w:rPr>
        <w:t>━━━━━━━━━━━━━━━━━━━━━━━━━━━━━</w:t>
      </w:r>
    </w:p>
    <w:p>
      <w:pPr>
        <w:spacing w:line="400" w:lineRule="exact"/>
        <w:rPr>
          <w:rFonts w:asciiTheme="minorEastAsia" w:hAnsiTheme="minorEastAsia" w:cstheme="minorEastAsia"/>
          <w:sz w:val="28"/>
          <w:szCs w:val="28"/>
        </w:rPr>
      </w:pPr>
      <w:r>
        <w:rPr>
          <w:rFonts w:hint="eastAsia" w:asciiTheme="minorEastAsia" w:hAnsiTheme="minorEastAsia" w:cstheme="minorEastAsia"/>
          <w:sz w:val="28"/>
          <w:szCs w:val="28"/>
        </w:rPr>
        <w:t xml:space="preserve">报送：省老体协 </w:t>
      </w:r>
      <w:r>
        <w:rPr>
          <w:rFonts w:asciiTheme="minorEastAsia" w:hAnsiTheme="minorEastAsia" w:cstheme="minorEastAsia"/>
          <w:sz w:val="28"/>
          <w:szCs w:val="28"/>
        </w:rPr>
        <w:t xml:space="preserve"> </w:t>
      </w:r>
      <w:r>
        <w:rPr>
          <w:rFonts w:hint="eastAsia" w:asciiTheme="minorEastAsia" w:hAnsiTheme="minorEastAsia" w:cstheme="minorEastAsia"/>
          <w:sz w:val="28"/>
          <w:szCs w:val="28"/>
        </w:rPr>
        <w:t>市体育局</w:t>
      </w:r>
    </w:p>
    <w:p>
      <w:pPr>
        <w:spacing w:line="400" w:lineRule="exact"/>
        <w:rPr>
          <w:rFonts w:ascii="宋体" w:hAnsi="宋体" w:cs="仿宋_GB2312"/>
          <w:sz w:val="28"/>
          <w:szCs w:val="28"/>
          <w:u w:val="thick"/>
        </w:rPr>
      </w:pPr>
      <w:r>
        <w:rPr>
          <w:rFonts w:hint="eastAsia" w:ascii="宋体" w:hAnsi="宋体" w:cs="仿宋_GB2312"/>
          <w:sz w:val="28"/>
          <w:szCs w:val="28"/>
          <w:u w:val="thick"/>
        </w:rPr>
        <w:t xml:space="preserve">                                                              </w:t>
      </w:r>
    </w:p>
    <w:p>
      <w:pPr>
        <w:spacing w:line="400" w:lineRule="exact"/>
        <w:ind w:firstLine="140" w:firstLineChars="50"/>
        <w:rPr>
          <w:rFonts w:ascii="宋体" w:hAnsi="宋体" w:cs="仿宋_GB2312"/>
          <w:sz w:val="28"/>
          <w:szCs w:val="28"/>
        </w:rPr>
      </w:pPr>
      <w:r>
        <w:rPr>
          <w:rFonts w:hint="eastAsia" w:ascii="宋体" w:hAnsi="宋体" w:cs="仿宋_GB2312"/>
          <w:sz w:val="28"/>
          <w:szCs w:val="28"/>
        </w:rPr>
        <w:t>晋城市老年人体育协会                   2020年</w:t>
      </w:r>
      <w:r>
        <w:rPr>
          <w:rFonts w:ascii="宋体" w:hAnsi="宋体" w:cs="仿宋_GB2312"/>
          <w:sz w:val="28"/>
          <w:szCs w:val="28"/>
        </w:rPr>
        <w:t>8</w:t>
      </w:r>
      <w:r>
        <w:rPr>
          <w:rFonts w:hint="eastAsia" w:ascii="宋体" w:hAnsi="宋体" w:cs="仿宋_GB2312"/>
          <w:sz w:val="28"/>
          <w:szCs w:val="28"/>
        </w:rPr>
        <w:t>月</w:t>
      </w:r>
      <w:r>
        <w:rPr>
          <w:rFonts w:ascii="宋体" w:hAnsi="宋体" w:cs="仿宋_GB2312"/>
          <w:sz w:val="28"/>
          <w:szCs w:val="28"/>
        </w:rPr>
        <w:t>26</w:t>
      </w:r>
      <w:r>
        <w:rPr>
          <w:rFonts w:hint="eastAsia" w:ascii="宋体" w:hAnsi="宋体" w:cs="仿宋_GB2312"/>
          <w:sz w:val="28"/>
          <w:szCs w:val="28"/>
        </w:rPr>
        <w:t>日印发</w:t>
      </w:r>
    </w:p>
    <w:p>
      <w:pPr>
        <w:spacing w:line="400" w:lineRule="exact"/>
        <w:rPr>
          <w:rFonts w:ascii="宋体" w:hAnsi="宋体" w:cs="仿宋_GB2312"/>
          <w:b/>
          <w:sz w:val="28"/>
          <w:szCs w:val="28"/>
        </w:rPr>
      </w:pPr>
      <w:r>
        <w:rPr>
          <w:rFonts w:hint="eastAsia" w:ascii="宋体" w:hAnsi="宋体" w:cs="仿宋_GB2312"/>
          <w:b/>
          <w:sz w:val="28"/>
          <w:szCs w:val="28"/>
        </w:rPr>
        <w:t>━━━━━━━━━━━━━━━━━━━━━━━━━━━━━</w:t>
      </w:r>
    </w:p>
    <w:p>
      <w:pPr>
        <w:ind w:left="139" w:leftChars="66" w:firstLine="1120" w:firstLineChars="400"/>
        <w:rPr>
          <w:rFonts w:ascii="仿宋" w:hAnsi="仿宋" w:eastAsia="仿宋" w:cs="仿宋"/>
          <w:sz w:val="30"/>
          <w:szCs w:val="30"/>
        </w:rPr>
      </w:pPr>
      <w:r>
        <w:rPr>
          <w:rFonts w:hint="eastAsia" w:ascii="宋体" w:hAnsi="宋体" w:cs="仿宋_GB2312"/>
          <w:sz w:val="28"/>
          <w:szCs w:val="28"/>
        </w:rPr>
        <w:t xml:space="preserve">                                      （共印20份）</w:t>
      </w:r>
    </w:p>
    <w:p>
      <w:pPr>
        <w:jc w:val="center"/>
        <w:rPr>
          <w:rFonts w:ascii="仿宋" w:hAnsi="仿宋" w:eastAsia="仿宋" w:cs="仿宋"/>
          <w:b/>
          <w:bCs/>
          <w:sz w:val="44"/>
          <w:szCs w:val="44"/>
        </w:rPr>
      </w:pPr>
      <w:r>
        <w:rPr>
          <w:rFonts w:hint="eastAsia" w:ascii="仿宋" w:hAnsi="仿宋" w:eastAsia="仿宋" w:cs="仿宋"/>
          <w:b/>
          <w:bCs/>
          <w:sz w:val="44"/>
          <w:szCs w:val="44"/>
        </w:rPr>
        <w:t>晋城市老年人体育协会棋牌专项委员会</w:t>
      </w:r>
      <w:r>
        <w:rPr>
          <w:rFonts w:hint="eastAsia" w:ascii="仿宋" w:hAnsi="仿宋" w:eastAsia="仿宋" w:cs="仿宋"/>
          <w:b/>
          <w:bCs/>
          <w:sz w:val="44"/>
          <w:szCs w:val="44"/>
        </w:rPr>
        <w:br w:type="textWrapping"/>
      </w:r>
      <w:r>
        <w:rPr>
          <w:rFonts w:hint="eastAsia" w:ascii="仿宋" w:hAnsi="仿宋" w:eastAsia="仿宋" w:cs="仿宋"/>
          <w:b/>
          <w:bCs/>
          <w:sz w:val="44"/>
          <w:szCs w:val="44"/>
        </w:rPr>
        <w:t>组成人员工作职责</w:t>
      </w:r>
    </w:p>
    <w:p>
      <w:pPr>
        <w:jc w:val="center"/>
        <w:rPr>
          <w:rFonts w:ascii="仿宋" w:hAnsi="仿宋" w:eastAsia="仿宋" w:cs="仿宋"/>
          <w:b/>
          <w:bCs/>
          <w:sz w:val="44"/>
          <w:szCs w:val="44"/>
        </w:rPr>
      </w:pPr>
    </w:p>
    <w:p>
      <w:pPr>
        <w:rPr>
          <w:rFonts w:ascii="仿宋" w:hAnsi="仿宋" w:eastAsia="仿宋" w:cs="仿宋"/>
          <w:sz w:val="30"/>
          <w:szCs w:val="30"/>
        </w:rPr>
      </w:pPr>
      <w:r>
        <w:rPr>
          <w:rFonts w:hint="eastAsia" w:ascii="仿宋" w:hAnsi="仿宋" w:eastAsia="仿宋" w:cs="仿宋"/>
          <w:sz w:val="30"/>
          <w:szCs w:val="30"/>
        </w:rPr>
        <w:t xml:space="preserve">主 任  委 员：苏 </w:t>
      </w:r>
      <w:r>
        <w:rPr>
          <w:rFonts w:ascii="仿宋" w:hAnsi="仿宋" w:eastAsia="仿宋" w:cs="仿宋"/>
          <w:sz w:val="30"/>
          <w:szCs w:val="30"/>
        </w:rPr>
        <w:t xml:space="preserve"> </w:t>
      </w:r>
      <w:r>
        <w:rPr>
          <w:rFonts w:hint="eastAsia" w:ascii="仿宋" w:hAnsi="仿宋" w:eastAsia="仿宋" w:cs="仿宋"/>
          <w:sz w:val="30"/>
          <w:szCs w:val="30"/>
        </w:rPr>
        <w:t>冻</w:t>
      </w:r>
    </w:p>
    <w:p>
      <w:pPr>
        <w:rPr>
          <w:rFonts w:ascii="仿宋" w:hAnsi="仿宋" w:eastAsia="仿宋" w:cs="仿宋"/>
          <w:sz w:val="30"/>
          <w:szCs w:val="30"/>
        </w:rPr>
      </w:pPr>
      <w:r>
        <w:rPr>
          <w:rFonts w:hint="eastAsia" w:ascii="仿宋" w:hAnsi="仿宋" w:eastAsia="仿宋" w:cs="仿宋"/>
          <w:sz w:val="30"/>
          <w:szCs w:val="30"/>
        </w:rPr>
        <w:t xml:space="preserve">副 主任委 员：李 </w:t>
      </w:r>
      <w:r>
        <w:rPr>
          <w:rFonts w:ascii="仿宋" w:hAnsi="仿宋" w:eastAsia="仿宋" w:cs="仿宋"/>
          <w:sz w:val="30"/>
          <w:szCs w:val="30"/>
        </w:rPr>
        <w:t xml:space="preserve"> </w:t>
      </w:r>
      <w:r>
        <w:rPr>
          <w:rFonts w:hint="eastAsia" w:ascii="仿宋" w:hAnsi="仿宋" w:eastAsia="仿宋" w:cs="仿宋"/>
          <w:sz w:val="30"/>
          <w:szCs w:val="30"/>
        </w:rPr>
        <w:t xml:space="preserve">杰 </w:t>
      </w:r>
      <w:r>
        <w:rPr>
          <w:rFonts w:ascii="仿宋" w:hAnsi="仿宋" w:eastAsia="仿宋" w:cs="仿宋"/>
          <w:sz w:val="30"/>
          <w:szCs w:val="30"/>
        </w:rPr>
        <w:t xml:space="preserve"> </w:t>
      </w:r>
      <w:r>
        <w:rPr>
          <w:rFonts w:hint="eastAsia" w:ascii="仿宋" w:hAnsi="仿宋" w:eastAsia="仿宋" w:cs="仿宋"/>
          <w:sz w:val="30"/>
          <w:szCs w:val="30"/>
        </w:rPr>
        <w:t xml:space="preserve">贾成敏 </w:t>
      </w:r>
      <w:r>
        <w:rPr>
          <w:rFonts w:ascii="仿宋" w:hAnsi="仿宋" w:eastAsia="仿宋" w:cs="仿宋"/>
          <w:sz w:val="30"/>
          <w:szCs w:val="30"/>
        </w:rPr>
        <w:t xml:space="preserve"> </w:t>
      </w:r>
      <w:r>
        <w:rPr>
          <w:rFonts w:hint="eastAsia" w:ascii="仿宋" w:hAnsi="仿宋" w:eastAsia="仿宋" w:cs="仿宋"/>
          <w:sz w:val="30"/>
          <w:szCs w:val="30"/>
        </w:rPr>
        <w:t>霍恩文</w:t>
      </w:r>
      <w:r>
        <w:rPr>
          <w:rFonts w:ascii="仿宋" w:hAnsi="仿宋" w:eastAsia="仿宋" w:cs="仿宋"/>
          <w:sz w:val="30"/>
          <w:szCs w:val="30"/>
        </w:rPr>
        <w:t xml:space="preserve">  </w:t>
      </w:r>
      <w:r>
        <w:rPr>
          <w:rFonts w:hint="eastAsia" w:ascii="仿宋" w:hAnsi="仿宋" w:eastAsia="仿宋" w:cs="仿宋"/>
          <w:sz w:val="30"/>
          <w:szCs w:val="30"/>
        </w:rPr>
        <w:t>王振虎</w:t>
      </w:r>
    </w:p>
    <w:p>
      <w:pPr>
        <w:rPr>
          <w:rFonts w:ascii="仿宋" w:hAnsi="仿宋" w:eastAsia="仿宋" w:cs="仿宋"/>
          <w:sz w:val="30"/>
          <w:szCs w:val="30"/>
        </w:rPr>
      </w:pPr>
      <w:r>
        <w:rPr>
          <w:rFonts w:hint="eastAsia" w:ascii="仿宋" w:hAnsi="仿宋" w:eastAsia="仿宋" w:cs="仿宋"/>
          <w:sz w:val="30"/>
          <w:szCs w:val="30"/>
        </w:rPr>
        <w:t xml:space="preserve">秘 </w:t>
      </w:r>
      <w:r>
        <w:rPr>
          <w:rFonts w:ascii="仿宋" w:hAnsi="仿宋" w:eastAsia="仿宋" w:cs="仿宋"/>
          <w:sz w:val="30"/>
          <w:szCs w:val="30"/>
        </w:rPr>
        <w:t xml:space="preserve">  </w:t>
      </w:r>
      <w:r>
        <w:rPr>
          <w:rFonts w:hint="eastAsia" w:ascii="仿宋" w:hAnsi="仿宋" w:eastAsia="仿宋" w:cs="仿宋"/>
          <w:sz w:val="30"/>
          <w:szCs w:val="30"/>
        </w:rPr>
        <w:t xml:space="preserve">书 </w:t>
      </w:r>
      <w:r>
        <w:rPr>
          <w:rFonts w:ascii="仿宋" w:hAnsi="仿宋" w:eastAsia="仿宋" w:cs="仿宋"/>
          <w:sz w:val="30"/>
          <w:szCs w:val="30"/>
        </w:rPr>
        <w:t xml:space="preserve">  </w:t>
      </w:r>
      <w:r>
        <w:rPr>
          <w:rFonts w:hint="eastAsia" w:ascii="仿宋" w:hAnsi="仿宋" w:eastAsia="仿宋" w:cs="仿宋"/>
          <w:sz w:val="30"/>
          <w:szCs w:val="30"/>
        </w:rPr>
        <w:t>长：田学强</w:t>
      </w:r>
    </w:p>
    <w:p>
      <w:pPr>
        <w:rPr>
          <w:rFonts w:hint="eastAsia" w:ascii="仿宋" w:hAnsi="仿宋" w:eastAsia="仿宋" w:cs="仿宋"/>
          <w:sz w:val="32"/>
          <w:szCs w:val="32"/>
          <w:lang w:eastAsia="zh-CN"/>
        </w:rPr>
      </w:pPr>
      <w:r>
        <w:rPr>
          <w:rFonts w:hint="eastAsia" w:ascii="仿宋" w:hAnsi="仿宋" w:eastAsia="仿宋" w:cs="仿宋"/>
          <w:sz w:val="30"/>
          <w:szCs w:val="30"/>
        </w:rPr>
        <w:t xml:space="preserve">副 秘 </w:t>
      </w:r>
      <w:r>
        <w:rPr>
          <w:rFonts w:ascii="仿宋" w:hAnsi="仿宋" w:eastAsia="仿宋" w:cs="仿宋"/>
          <w:sz w:val="30"/>
          <w:szCs w:val="30"/>
        </w:rPr>
        <w:t xml:space="preserve"> </w:t>
      </w:r>
      <w:r>
        <w:rPr>
          <w:rFonts w:hint="eastAsia" w:ascii="仿宋" w:hAnsi="仿宋" w:eastAsia="仿宋" w:cs="仿宋"/>
          <w:sz w:val="30"/>
          <w:szCs w:val="30"/>
        </w:rPr>
        <w:t>书 长：</w:t>
      </w:r>
      <w:r>
        <w:rPr>
          <w:rFonts w:hint="eastAsia" w:ascii="仿宋" w:hAnsi="仿宋" w:eastAsia="仿宋" w:cs="仿宋"/>
          <w:sz w:val="30"/>
          <w:szCs w:val="30"/>
          <w:lang w:val="en-US" w:eastAsia="zh-CN"/>
        </w:rPr>
        <w:t>梅燕峰</w:t>
      </w:r>
    </w:p>
    <w:p>
      <w:pPr>
        <w:rPr>
          <w:rFonts w:ascii="仿宋" w:hAnsi="仿宋" w:eastAsia="仿宋" w:cs="仿宋"/>
          <w:sz w:val="30"/>
          <w:szCs w:val="30"/>
        </w:rPr>
      </w:pPr>
      <w:r>
        <w:rPr>
          <w:rFonts w:hint="eastAsia" w:ascii="仿宋" w:hAnsi="仿宋" w:eastAsia="仿宋" w:cs="仿宋"/>
          <w:sz w:val="30"/>
          <w:szCs w:val="30"/>
        </w:rPr>
        <w:t xml:space="preserve">委        员：任春富 </w:t>
      </w:r>
      <w:r>
        <w:rPr>
          <w:rFonts w:ascii="仿宋" w:hAnsi="仿宋" w:eastAsia="仿宋" w:cs="仿宋"/>
          <w:sz w:val="30"/>
          <w:szCs w:val="30"/>
        </w:rPr>
        <w:t xml:space="preserve"> </w:t>
      </w:r>
      <w:r>
        <w:rPr>
          <w:rFonts w:hint="eastAsia" w:ascii="仿宋" w:hAnsi="仿宋" w:eastAsia="仿宋" w:cs="仿宋"/>
          <w:sz w:val="30"/>
          <w:szCs w:val="30"/>
        </w:rPr>
        <w:t>负责城区推广工作</w:t>
      </w:r>
    </w:p>
    <w:p>
      <w:pPr>
        <w:rPr>
          <w:rFonts w:ascii="仿宋" w:hAnsi="仿宋" w:eastAsia="仿宋" w:cs="仿宋"/>
          <w:sz w:val="30"/>
          <w:szCs w:val="30"/>
        </w:rPr>
      </w:pPr>
      <w:r>
        <w:rPr>
          <w:rFonts w:hint="eastAsia" w:ascii="仿宋" w:hAnsi="仿宋" w:eastAsia="仿宋" w:cs="仿宋"/>
          <w:sz w:val="30"/>
          <w:szCs w:val="30"/>
        </w:rPr>
        <w:t xml:space="preserve"> </w:t>
      </w:r>
      <w:r>
        <w:rPr>
          <w:rFonts w:ascii="仿宋" w:hAnsi="仿宋" w:eastAsia="仿宋" w:cs="仿宋"/>
          <w:sz w:val="30"/>
          <w:szCs w:val="30"/>
        </w:rPr>
        <w:t xml:space="preserve">             </w:t>
      </w:r>
      <w:r>
        <w:rPr>
          <w:rFonts w:hint="eastAsia" w:ascii="仿宋" w:hAnsi="仿宋" w:eastAsia="仿宋" w:cs="仿宋"/>
          <w:sz w:val="30"/>
          <w:szCs w:val="30"/>
        </w:rPr>
        <w:t xml:space="preserve">王纪会 </w:t>
      </w:r>
      <w:r>
        <w:rPr>
          <w:rFonts w:ascii="仿宋" w:hAnsi="仿宋" w:eastAsia="仿宋" w:cs="仿宋"/>
          <w:sz w:val="30"/>
          <w:szCs w:val="30"/>
        </w:rPr>
        <w:t xml:space="preserve"> </w:t>
      </w:r>
      <w:r>
        <w:rPr>
          <w:rFonts w:hint="eastAsia" w:ascii="仿宋" w:hAnsi="仿宋" w:eastAsia="仿宋" w:cs="仿宋"/>
          <w:sz w:val="30"/>
          <w:szCs w:val="30"/>
        </w:rPr>
        <w:t>负责泽州推广工作</w:t>
      </w:r>
    </w:p>
    <w:p>
      <w:pPr>
        <w:rPr>
          <w:rFonts w:ascii="仿宋" w:hAnsi="仿宋" w:eastAsia="仿宋" w:cs="仿宋"/>
          <w:sz w:val="30"/>
          <w:szCs w:val="30"/>
        </w:rPr>
      </w:pPr>
      <w:r>
        <w:rPr>
          <w:rFonts w:hint="eastAsia" w:ascii="仿宋" w:hAnsi="仿宋" w:eastAsia="仿宋" w:cs="仿宋"/>
          <w:sz w:val="30"/>
          <w:szCs w:val="30"/>
        </w:rPr>
        <w:t xml:space="preserve"> </w:t>
      </w:r>
      <w:r>
        <w:rPr>
          <w:rFonts w:ascii="仿宋" w:hAnsi="仿宋" w:eastAsia="仿宋" w:cs="仿宋"/>
          <w:sz w:val="30"/>
          <w:szCs w:val="30"/>
        </w:rPr>
        <w:t xml:space="preserve">             </w:t>
      </w:r>
      <w:r>
        <w:rPr>
          <w:rFonts w:hint="eastAsia" w:ascii="仿宋" w:hAnsi="仿宋" w:eastAsia="仿宋" w:cs="仿宋"/>
          <w:sz w:val="30"/>
          <w:szCs w:val="30"/>
        </w:rPr>
        <w:t xml:space="preserve">张俊夫 </w:t>
      </w:r>
      <w:r>
        <w:rPr>
          <w:rFonts w:ascii="仿宋" w:hAnsi="仿宋" w:eastAsia="仿宋" w:cs="仿宋"/>
          <w:sz w:val="30"/>
          <w:szCs w:val="30"/>
        </w:rPr>
        <w:t xml:space="preserve"> </w:t>
      </w:r>
      <w:r>
        <w:rPr>
          <w:rFonts w:hint="eastAsia" w:ascii="仿宋" w:hAnsi="仿宋" w:eastAsia="仿宋" w:cs="仿宋"/>
          <w:sz w:val="30"/>
          <w:szCs w:val="30"/>
        </w:rPr>
        <w:t>负责高平推广工作</w:t>
      </w:r>
    </w:p>
    <w:p>
      <w:pPr>
        <w:rPr>
          <w:rFonts w:ascii="仿宋" w:hAnsi="仿宋" w:eastAsia="仿宋" w:cs="仿宋"/>
          <w:sz w:val="30"/>
          <w:szCs w:val="30"/>
        </w:rPr>
      </w:pPr>
      <w:r>
        <w:rPr>
          <w:rFonts w:hint="eastAsia" w:ascii="仿宋" w:hAnsi="仿宋" w:eastAsia="仿宋" w:cs="仿宋"/>
          <w:sz w:val="30"/>
          <w:szCs w:val="30"/>
        </w:rPr>
        <w:t xml:space="preserve"> </w:t>
      </w:r>
      <w:r>
        <w:rPr>
          <w:rFonts w:ascii="仿宋" w:hAnsi="仿宋" w:eastAsia="仿宋" w:cs="仿宋"/>
          <w:sz w:val="30"/>
          <w:szCs w:val="30"/>
        </w:rPr>
        <w:t xml:space="preserve">             </w:t>
      </w:r>
      <w:r>
        <w:rPr>
          <w:rFonts w:hint="eastAsia" w:ascii="仿宋" w:hAnsi="仿宋" w:eastAsia="仿宋" w:cs="仿宋"/>
          <w:sz w:val="30"/>
          <w:szCs w:val="30"/>
        </w:rPr>
        <w:t xml:space="preserve">刘晓兵 </w:t>
      </w:r>
      <w:r>
        <w:rPr>
          <w:rFonts w:ascii="仿宋" w:hAnsi="仿宋" w:eastAsia="仿宋" w:cs="仿宋"/>
          <w:sz w:val="30"/>
          <w:szCs w:val="30"/>
        </w:rPr>
        <w:t xml:space="preserve"> </w:t>
      </w:r>
      <w:r>
        <w:rPr>
          <w:rFonts w:hint="eastAsia" w:ascii="仿宋" w:hAnsi="仿宋" w:eastAsia="仿宋" w:cs="仿宋"/>
          <w:sz w:val="30"/>
          <w:szCs w:val="30"/>
        </w:rPr>
        <w:t>负责阳城推广工作</w:t>
      </w:r>
    </w:p>
    <w:p>
      <w:pPr>
        <w:rPr>
          <w:rFonts w:ascii="仿宋" w:hAnsi="仿宋" w:eastAsia="仿宋" w:cs="仿宋"/>
          <w:sz w:val="30"/>
          <w:szCs w:val="30"/>
        </w:rPr>
      </w:pPr>
      <w:r>
        <w:rPr>
          <w:rFonts w:hint="eastAsia" w:ascii="仿宋" w:hAnsi="仿宋" w:eastAsia="仿宋" w:cs="仿宋"/>
          <w:sz w:val="30"/>
          <w:szCs w:val="30"/>
        </w:rPr>
        <w:t xml:space="preserve"> </w:t>
      </w:r>
      <w:r>
        <w:rPr>
          <w:rFonts w:ascii="仿宋" w:hAnsi="仿宋" w:eastAsia="仿宋" w:cs="仿宋"/>
          <w:sz w:val="30"/>
          <w:szCs w:val="30"/>
        </w:rPr>
        <w:t xml:space="preserve">             </w:t>
      </w:r>
      <w:r>
        <w:rPr>
          <w:rFonts w:hint="eastAsia" w:ascii="仿宋" w:hAnsi="仿宋" w:eastAsia="仿宋" w:cs="仿宋"/>
          <w:sz w:val="30"/>
          <w:szCs w:val="30"/>
        </w:rPr>
        <w:t xml:space="preserve">冯元生 </w:t>
      </w:r>
      <w:r>
        <w:rPr>
          <w:rFonts w:ascii="仿宋" w:hAnsi="仿宋" w:eastAsia="仿宋" w:cs="仿宋"/>
          <w:sz w:val="30"/>
          <w:szCs w:val="30"/>
        </w:rPr>
        <w:t xml:space="preserve"> </w:t>
      </w:r>
      <w:r>
        <w:rPr>
          <w:rFonts w:hint="eastAsia" w:ascii="仿宋" w:hAnsi="仿宋" w:eastAsia="仿宋" w:cs="仿宋"/>
          <w:sz w:val="30"/>
          <w:szCs w:val="30"/>
        </w:rPr>
        <w:t>负责陵川推广工作</w:t>
      </w:r>
    </w:p>
    <w:p>
      <w:pPr>
        <w:rPr>
          <w:rFonts w:ascii="仿宋" w:hAnsi="仿宋" w:eastAsia="仿宋" w:cs="仿宋"/>
          <w:sz w:val="30"/>
          <w:szCs w:val="30"/>
        </w:rPr>
      </w:pPr>
      <w:r>
        <w:rPr>
          <w:rFonts w:hint="eastAsia" w:ascii="仿宋" w:hAnsi="仿宋" w:eastAsia="仿宋" w:cs="仿宋"/>
          <w:sz w:val="30"/>
          <w:szCs w:val="30"/>
        </w:rPr>
        <w:t xml:space="preserve"> </w:t>
      </w:r>
      <w:r>
        <w:rPr>
          <w:rFonts w:ascii="仿宋" w:hAnsi="仿宋" w:eastAsia="仿宋" w:cs="仿宋"/>
          <w:sz w:val="30"/>
          <w:szCs w:val="30"/>
        </w:rPr>
        <w:t xml:space="preserve">             </w:t>
      </w:r>
      <w:r>
        <w:rPr>
          <w:rFonts w:hint="eastAsia" w:ascii="仿宋" w:hAnsi="仿宋" w:eastAsia="仿宋" w:cs="仿宋"/>
          <w:sz w:val="30"/>
          <w:szCs w:val="30"/>
        </w:rPr>
        <w:t xml:space="preserve">吉小旗 </w:t>
      </w:r>
      <w:r>
        <w:rPr>
          <w:rFonts w:ascii="仿宋" w:hAnsi="仿宋" w:eastAsia="仿宋" w:cs="仿宋"/>
          <w:sz w:val="30"/>
          <w:szCs w:val="30"/>
        </w:rPr>
        <w:t xml:space="preserve"> </w:t>
      </w:r>
      <w:r>
        <w:rPr>
          <w:rFonts w:hint="eastAsia" w:ascii="仿宋" w:hAnsi="仿宋" w:eastAsia="仿宋" w:cs="仿宋"/>
          <w:sz w:val="30"/>
          <w:szCs w:val="30"/>
        </w:rPr>
        <w:t>负责沁水推广工作</w:t>
      </w:r>
    </w:p>
    <w:p>
      <w:pPr>
        <w:rPr>
          <w:rFonts w:ascii="仿宋" w:hAnsi="仿宋" w:eastAsia="仿宋" w:cs="仿宋"/>
          <w:sz w:val="30"/>
          <w:szCs w:val="30"/>
        </w:rPr>
      </w:pPr>
      <w:r>
        <w:rPr>
          <w:rFonts w:hint="eastAsia" w:ascii="仿宋" w:hAnsi="仿宋" w:eastAsia="仿宋" w:cs="仿宋"/>
          <w:sz w:val="30"/>
          <w:szCs w:val="30"/>
        </w:rPr>
        <w:t xml:space="preserve"> </w:t>
      </w:r>
      <w:r>
        <w:rPr>
          <w:rFonts w:ascii="仿宋" w:hAnsi="仿宋" w:eastAsia="仿宋" w:cs="仿宋"/>
          <w:sz w:val="30"/>
          <w:szCs w:val="30"/>
        </w:rPr>
        <w:t xml:space="preserve">             </w:t>
      </w:r>
      <w:r>
        <w:rPr>
          <w:rFonts w:hint="eastAsia" w:ascii="仿宋" w:hAnsi="仿宋" w:eastAsia="仿宋" w:cs="仿宋"/>
          <w:sz w:val="30"/>
          <w:szCs w:val="30"/>
        </w:rPr>
        <w:t xml:space="preserve">刘晓征 </w:t>
      </w:r>
      <w:r>
        <w:rPr>
          <w:rFonts w:ascii="仿宋" w:hAnsi="仿宋" w:eastAsia="仿宋" w:cs="仿宋"/>
          <w:sz w:val="30"/>
          <w:szCs w:val="30"/>
        </w:rPr>
        <w:t xml:space="preserve"> </w:t>
      </w:r>
      <w:r>
        <w:rPr>
          <w:rFonts w:hint="eastAsia" w:ascii="仿宋" w:hAnsi="仿宋" w:eastAsia="仿宋" w:cs="仿宋"/>
          <w:sz w:val="30"/>
          <w:szCs w:val="30"/>
        </w:rPr>
        <w:t>负责晋煤推广工作</w:t>
      </w:r>
    </w:p>
    <w:p>
      <w:pPr>
        <w:ind w:firstLine="2100" w:firstLineChars="700"/>
        <w:rPr>
          <w:rFonts w:ascii="仿宋" w:hAnsi="仿宋" w:eastAsia="仿宋" w:cs="仿宋"/>
          <w:sz w:val="30"/>
          <w:szCs w:val="30"/>
        </w:rPr>
      </w:pPr>
      <w:r>
        <w:rPr>
          <w:rFonts w:hint="eastAsia" w:ascii="仿宋" w:hAnsi="仿宋" w:eastAsia="仿宋" w:cs="仿宋"/>
          <w:sz w:val="30"/>
          <w:szCs w:val="30"/>
        </w:rPr>
        <w:t xml:space="preserve">王贵田 </w:t>
      </w:r>
      <w:r>
        <w:rPr>
          <w:rFonts w:ascii="仿宋" w:hAnsi="仿宋" w:eastAsia="仿宋" w:cs="仿宋"/>
          <w:sz w:val="30"/>
          <w:szCs w:val="30"/>
        </w:rPr>
        <w:t xml:space="preserve"> </w:t>
      </w:r>
      <w:bookmarkStart w:id="2" w:name="_Hlk45610674"/>
      <w:r>
        <w:rPr>
          <w:rFonts w:hint="eastAsia" w:ascii="仿宋" w:hAnsi="仿宋" w:eastAsia="仿宋" w:cs="仿宋"/>
          <w:sz w:val="30"/>
          <w:szCs w:val="30"/>
        </w:rPr>
        <w:t>负责市区推广工作</w:t>
      </w:r>
      <w:bookmarkEnd w:id="2"/>
    </w:p>
    <w:p>
      <w:pPr>
        <w:ind w:firstLine="2100" w:firstLineChars="700"/>
        <w:rPr>
          <w:rFonts w:ascii="仿宋" w:hAnsi="仿宋" w:eastAsia="仿宋" w:cs="仿宋"/>
          <w:sz w:val="30"/>
          <w:szCs w:val="30"/>
        </w:rPr>
      </w:pPr>
      <w:r>
        <w:rPr>
          <w:rFonts w:hint="eastAsia" w:ascii="仿宋" w:hAnsi="仿宋" w:eastAsia="仿宋" w:cs="仿宋"/>
          <w:sz w:val="30"/>
          <w:szCs w:val="30"/>
        </w:rPr>
        <w:t>王世清</w:t>
      </w:r>
      <w:r>
        <w:rPr>
          <w:rFonts w:ascii="仿宋" w:hAnsi="仿宋" w:eastAsia="仿宋" w:cs="仿宋"/>
          <w:sz w:val="30"/>
          <w:szCs w:val="30"/>
        </w:rPr>
        <w:t xml:space="preserve">  </w:t>
      </w:r>
      <w:r>
        <w:rPr>
          <w:rFonts w:hint="eastAsia" w:ascii="仿宋" w:hAnsi="仿宋" w:eastAsia="仿宋" w:cs="仿宋"/>
          <w:sz w:val="30"/>
          <w:szCs w:val="30"/>
        </w:rPr>
        <w:t>负责市区推广工作</w:t>
      </w:r>
    </w:p>
    <w:p>
      <w:pPr>
        <w:ind w:firstLine="2100" w:firstLineChars="700"/>
        <w:rPr>
          <w:rFonts w:ascii="仿宋" w:hAnsi="仿宋" w:eastAsia="仿宋" w:cs="仿宋"/>
          <w:sz w:val="30"/>
          <w:szCs w:val="30"/>
        </w:rPr>
      </w:pPr>
      <w:r>
        <w:rPr>
          <w:rFonts w:hint="eastAsia" w:ascii="仿宋" w:hAnsi="仿宋" w:eastAsia="仿宋" w:cs="仿宋"/>
          <w:sz w:val="30"/>
          <w:szCs w:val="30"/>
        </w:rPr>
        <w:t xml:space="preserve">闫春旺 </w:t>
      </w:r>
      <w:r>
        <w:rPr>
          <w:rFonts w:ascii="仿宋" w:hAnsi="仿宋" w:eastAsia="仿宋" w:cs="仿宋"/>
          <w:sz w:val="30"/>
          <w:szCs w:val="30"/>
        </w:rPr>
        <w:t xml:space="preserve"> </w:t>
      </w:r>
      <w:r>
        <w:rPr>
          <w:rFonts w:hint="eastAsia" w:ascii="仿宋" w:hAnsi="仿宋" w:eastAsia="仿宋" w:cs="仿宋"/>
          <w:sz w:val="30"/>
          <w:szCs w:val="30"/>
        </w:rPr>
        <w:t>负责市区推广工作</w:t>
      </w:r>
    </w:p>
    <w:p>
      <w:pPr>
        <w:ind w:firstLine="2100" w:firstLineChars="700"/>
        <w:rPr>
          <w:rFonts w:ascii="仿宋" w:hAnsi="仿宋" w:eastAsia="仿宋" w:cs="仿宋"/>
          <w:sz w:val="30"/>
          <w:szCs w:val="30"/>
        </w:rPr>
      </w:pPr>
      <w:r>
        <w:rPr>
          <w:rFonts w:hint="eastAsia" w:ascii="仿宋" w:hAnsi="仿宋" w:eastAsia="仿宋" w:cs="仿宋"/>
          <w:sz w:val="30"/>
          <w:szCs w:val="30"/>
        </w:rPr>
        <w:t xml:space="preserve">杨晓风 </w:t>
      </w:r>
      <w:r>
        <w:rPr>
          <w:rFonts w:ascii="仿宋" w:hAnsi="仿宋" w:eastAsia="仿宋" w:cs="仿宋"/>
          <w:sz w:val="30"/>
          <w:szCs w:val="30"/>
        </w:rPr>
        <w:t xml:space="preserve"> </w:t>
      </w:r>
      <w:r>
        <w:rPr>
          <w:rFonts w:hint="eastAsia" w:ascii="仿宋" w:hAnsi="仿宋" w:eastAsia="仿宋" w:cs="仿宋"/>
          <w:sz w:val="30"/>
          <w:szCs w:val="30"/>
        </w:rPr>
        <w:t>负责市区推广工作</w:t>
      </w:r>
    </w:p>
    <w:p>
      <w:pPr>
        <w:ind w:firstLine="2100" w:firstLineChars="700"/>
        <w:rPr>
          <w:rFonts w:ascii="仿宋" w:hAnsi="仿宋" w:eastAsia="仿宋" w:cs="仿宋"/>
          <w:sz w:val="30"/>
          <w:szCs w:val="30"/>
        </w:rPr>
      </w:pPr>
      <w:r>
        <w:rPr>
          <w:rFonts w:hint="eastAsia" w:ascii="仿宋" w:hAnsi="仿宋" w:eastAsia="仿宋" w:cs="仿宋"/>
          <w:sz w:val="30"/>
          <w:szCs w:val="30"/>
        </w:rPr>
        <w:t xml:space="preserve">杨昌鸿 </w:t>
      </w:r>
      <w:r>
        <w:rPr>
          <w:rFonts w:ascii="仿宋" w:hAnsi="仿宋" w:eastAsia="仿宋" w:cs="仿宋"/>
          <w:sz w:val="30"/>
          <w:szCs w:val="30"/>
        </w:rPr>
        <w:t xml:space="preserve"> </w:t>
      </w:r>
      <w:r>
        <w:rPr>
          <w:rFonts w:hint="eastAsia" w:ascii="仿宋" w:hAnsi="仿宋" w:eastAsia="仿宋" w:cs="仿宋"/>
          <w:sz w:val="30"/>
          <w:szCs w:val="30"/>
        </w:rPr>
        <w:t>负责市区推广工作</w:t>
      </w:r>
      <w:bookmarkEnd w:id="0"/>
    </w:p>
    <w:p>
      <w:pPr>
        <w:ind w:firstLine="2100" w:firstLineChars="700"/>
        <w:rPr>
          <w:rFonts w:ascii="仿宋" w:hAnsi="仿宋" w:eastAsia="仿宋" w:cs="仿宋"/>
          <w:sz w:val="30"/>
          <w:szCs w:val="30"/>
        </w:rPr>
      </w:pPr>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8EBC08"/>
    <w:multiLevelType w:val="singleLevel"/>
    <w:tmpl w:val="D18EBC08"/>
    <w:lvl w:ilvl="0" w:tentative="0">
      <w:start w:val="1"/>
      <w:numFmt w:val="chineseCounting"/>
      <w:suff w:val="nothing"/>
      <w:lvlText w:val="%1、"/>
      <w:lvlJc w:val="left"/>
      <w:rPr>
        <w:rFonts w:hint="eastAsia"/>
      </w:rPr>
    </w:lvl>
  </w:abstractNum>
  <w:abstractNum w:abstractNumId="1">
    <w:nsid w:val="E130E4FA"/>
    <w:multiLevelType w:val="singleLevel"/>
    <w:tmpl w:val="E130E4FA"/>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21"/>
    <w:rsid w:val="00002318"/>
    <w:rsid w:val="0013680D"/>
    <w:rsid w:val="00172246"/>
    <w:rsid w:val="00200573"/>
    <w:rsid w:val="00243D28"/>
    <w:rsid w:val="0030753B"/>
    <w:rsid w:val="00334566"/>
    <w:rsid w:val="003548F0"/>
    <w:rsid w:val="003A0AE5"/>
    <w:rsid w:val="00433421"/>
    <w:rsid w:val="004D2F79"/>
    <w:rsid w:val="0066582C"/>
    <w:rsid w:val="0069675E"/>
    <w:rsid w:val="00711D71"/>
    <w:rsid w:val="00731F90"/>
    <w:rsid w:val="007C0A47"/>
    <w:rsid w:val="007F0D96"/>
    <w:rsid w:val="008664DA"/>
    <w:rsid w:val="008D69E9"/>
    <w:rsid w:val="009379ED"/>
    <w:rsid w:val="009C55EA"/>
    <w:rsid w:val="00B507D2"/>
    <w:rsid w:val="00B52544"/>
    <w:rsid w:val="00B926C5"/>
    <w:rsid w:val="00C2489A"/>
    <w:rsid w:val="00C93EBF"/>
    <w:rsid w:val="00CC37E1"/>
    <w:rsid w:val="00CE1AD3"/>
    <w:rsid w:val="00D95DE0"/>
    <w:rsid w:val="00DD733F"/>
    <w:rsid w:val="00DF4720"/>
    <w:rsid w:val="00E17FE0"/>
    <w:rsid w:val="00E60BE0"/>
    <w:rsid w:val="00ED54AF"/>
    <w:rsid w:val="00EE13FF"/>
    <w:rsid w:val="00F86F46"/>
    <w:rsid w:val="00F96022"/>
    <w:rsid w:val="00FB74EB"/>
    <w:rsid w:val="27D97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9"/>
    <w:semiHidden/>
    <w:unhideWhenUsed/>
    <w:uiPriority w:val="99"/>
    <w:pPr>
      <w:ind w:left="100" w:leftChars="2500"/>
    </w:pPr>
  </w:style>
  <w:style w:type="paragraph" w:styleId="3">
    <w:name w:val="Balloon Text"/>
    <w:basedOn w:val="1"/>
    <w:link w:val="12"/>
    <w:semiHidden/>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日期 字符"/>
    <w:basedOn w:val="7"/>
    <w:link w:val="2"/>
    <w:semiHidden/>
    <w:uiPriority w:val="99"/>
  </w:style>
  <w:style w:type="character" w:customStyle="1" w:styleId="10">
    <w:name w:val="页眉 字符"/>
    <w:basedOn w:val="7"/>
    <w:link w:val="5"/>
    <w:uiPriority w:val="99"/>
    <w:rPr>
      <w:sz w:val="18"/>
      <w:szCs w:val="18"/>
    </w:rPr>
  </w:style>
  <w:style w:type="character" w:customStyle="1" w:styleId="11">
    <w:name w:val="页脚 字符"/>
    <w:basedOn w:val="7"/>
    <w:link w:val="4"/>
    <w:uiPriority w:val="99"/>
    <w:rPr>
      <w:sz w:val="18"/>
      <w:szCs w:val="18"/>
    </w:rPr>
  </w:style>
  <w:style w:type="character" w:customStyle="1" w:styleId="12">
    <w:name w:val="批注框文本 字符"/>
    <w:basedOn w:val="7"/>
    <w:link w:val="3"/>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220</Words>
  <Characters>1257</Characters>
  <Lines>10</Lines>
  <Paragraphs>2</Paragraphs>
  <TotalTime>73</TotalTime>
  <ScaleCrop>false</ScaleCrop>
  <LinksUpToDate>false</LinksUpToDate>
  <CharactersWithSpaces>1475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2020-06-08T01:29:00Z</dcterms:created>
  <dc:creator>王 平</dc:creator>
  <cp:lastModifiedBy>LENOVO</cp:lastModifiedBy>
  <cp:lastPrinted>2020-07-14T08:42:00Z</cp:lastPrinted>
  <dcterms:modified xsi:type="dcterms:W3CDTF">2021-03-24T08:36:24Z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95C72216DA17409FB37BAC776219EDFA</vt:lpwstr>
  </property>
</Properties>
</file>